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A776" w14:textId="377EB3E9" w:rsidR="00A57574" w:rsidRDefault="00A57574" w:rsidP="00A57574">
      <w:pPr>
        <w:pStyle w:val="Heading2"/>
      </w:pPr>
      <w:r>
        <w:t>Reflecti</w:t>
      </w:r>
      <w:r w:rsidR="001E3B98">
        <w:t>on</w:t>
      </w:r>
      <w:r>
        <w:t xml:space="preserve"> Template:  </w:t>
      </w:r>
      <w:r w:rsidR="001406F3">
        <w:t>Low Volume of Clinical Work</w:t>
      </w:r>
    </w:p>
    <w:p w14:paraId="65FC4264" w14:textId="77777777" w:rsidR="00A57574" w:rsidRDefault="00A57574" w:rsidP="00A57574"/>
    <w:tbl>
      <w:tblPr>
        <w:tblW w:w="505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6222"/>
      </w:tblGrid>
      <w:tr w:rsidR="00864539" w14:paraId="04A2ED9D" w14:textId="77777777" w:rsidTr="00864539">
        <w:tc>
          <w:tcPr>
            <w:tcW w:w="2060" w:type="pct"/>
            <w:tcBorders>
              <w:top w:val="nil"/>
              <w:left w:val="nil"/>
              <w:bottom w:val="nil"/>
            </w:tcBorders>
            <w:shd w:val="clear" w:color="auto" w:fill="auto"/>
            <w:tcMar>
              <w:top w:w="57" w:type="dxa"/>
              <w:left w:w="57" w:type="dxa"/>
              <w:bottom w:w="57" w:type="dxa"/>
              <w:right w:w="57" w:type="dxa"/>
            </w:tcMar>
            <w:vAlign w:val="center"/>
          </w:tcPr>
          <w:p w14:paraId="228454BB" w14:textId="72103751" w:rsidR="00864539" w:rsidRDefault="00864539" w:rsidP="00E11A0A">
            <w:pPr>
              <w:jc w:val="left"/>
              <w:rPr>
                <w:szCs w:val="24"/>
              </w:rPr>
            </w:pPr>
            <w:r>
              <w:rPr>
                <w:szCs w:val="24"/>
              </w:rPr>
              <w:t xml:space="preserve">This </w:t>
            </w:r>
            <w:r>
              <w:rPr>
                <w:szCs w:val="24"/>
              </w:rPr>
              <w:t>tool</w:t>
            </w:r>
            <w:r>
              <w:rPr>
                <w:szCs w:val="24"/>
              </w:rPr>
              <w:t xml:space="preserve"> has been designed for electronic completion, to be uploaded as part of your appraisal supporting information to SOAR (Scottish Online Appraisal Resource).</w:t>
            </w:r>
          </w:p>
          <w:p w14:paraId="49B348B9" w14:textId="77777777" w:rsidR="00864539" w:rsidRDefault="00864539" w:rsidP="00E11A0A">
            <w:pPr>
              <w:jc w:val="left"/>
              <w:rPr>
                <w:szCs w:val="24"/>
              </w:rPr>
            </w:pPr>
          </w:p>
          <w:p w14:paraId="7DF9C349" w14:textId="77777777" w:rsidR="00864539" w:rsidRDefault="00864539" w:rsidP="00E11A0A">
            <w:pPr>
              <w:jc w:val="left"/>
              <w:rPr>
                <w:i/>
                <w:iCs/>
                <w:szCs w:val="24"/>
              </w:rPr>
            </w:pPr>
            <w:r>
              <w:rPr>
                <w:i/>
                <w:iCs/>
                <w:sz w:val="20"/>
                <w:szCs w:val="18"/>
              </w:rPr>
              <w:t>The boxes will auto expand as you type.</w:t>
            </w:r>
          </w:p>
        </w:tc>
        <w:tc>
          <w:tcPr>
            <w:tcW w:w="2940" w:type="pct"/>
            <w:shd w:val="clear" w:color="auto" w:fill="CCECFF"/>
            <w:tcMar>
              <w:top w:w="57" w:type="dxa"/>
              <w:left w:w="57" w:type="dxa"/>
              <w:bottom w:w="57" w:type="dxa"/>
              <w:right w:w="57" w:type="dxa"/>
            </w:tcMar>
          </w:tcPr>
          <w:p w14:paraId="71C5BECD" w14:textId="77777777" w:rsidR="00864539" w:rsidRDefault="00864539" w:rsidP="00E11A0A">
            <w:pPr>
              <w:rPr>
                <w:bCs/>
                <w:sz w:val="18"/>
                <w:szCs w:val="18"/>
              </w:rPr>
            </w:pPr>
            <w:r>
              <w:rPr>
                <w:bCs/>
                <w:sz w:val="18"/>
                <w:szCs w:val="18"/>
              </w:rPr>
              <w:t>3-step guide to completing this form:</w:t>
            </w:r>
          </w:p>
          <w:p w14:paraId="4A35C545" w14:textId="77777777" w:rsidR="00864539" w:rsidRDefault="00864539" w:rsidP="00E11A0A">
            <w:pPr>
              <w:rPr>
                <w:bCs/>
                <w:sz w:val="10"/>
                <w:szCs w:val="10"/>
              </w:rPr>
            </w:pPr>
          </w:p>
          <w:p w14:paraId="0BDDB938" w14:textId="1C3451FB" w:rsidR="00864539" w:rsidRDefault="00864539" w:rsidP="00E11A0A">
            <w:pPr>
              <w:numPr>
                <w:ilvl w:val="0"/>
                <w:numId w:val="2"/>
              </w:numPr>
              <w:tabs>
                <w:tab w:val="num" w:pos="537"/>
              </w:tabs>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Desktop), and </w:t>
            </w:r>
            <w:r>
              <w:rPr>
                <w:b/>
                <w:bCs/>
                <w:sz w:val="18"/>
                <w:szCs w:val="18"/>
              </w:rPr>
              <w:t>customise the file name</w:t>
            </w:r>
            <w:r>
              <w:rPr>
                <w:bCs/>
                <w:sz w:val="18"/>
                <w:szCs w:val="18"/>
              </w:rPr>
              <w:t xml:space="preserve"> (e.g. </w:t>
            </w:r>
            <w:r>
              <w:rPr>
                <w:bCs/>
                <w:sz w:val="18"/>
                <w:szCs w:val="18"/>
              </w:rPr>
              <w:t>QIA Low Volume Work</w:t>
            </w:r>
            <w:r>
              <w:rPr>
                <w:bCs/>
                <w:sz w:val="18"/>
                <w:szCs w:val="18"/>
              </w:rPr>
              <w:t xml:space="preserve"> 2024)</w:t>
            </w:r>
          </w:p>
          <w:p w14:paraId="541741F4" w14:textId="77777777" w:rsidR="00864539" w:rsidRDefault="00864539" w:rsidP="00E11A0A">
            <w:pPr>
              <w:numPr>
                <w:ilvl w:val="0"/>
                <w:numId w:val="2"/>
              </w:numPr>
              <w:tabs>
                <w:tab w:val="num" w:pos="537"/>
              </w:tabs>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1B4A18B7" w14:textId="77777777" w:rsidR="00864539" w:rsidRDefault="00864539" w:rsidP="00E11A0A">
            <w:pPr>
              <w:numPr>
                <w:ilvl w:val="0"/>
                <w:numId w:val="2"/>
              </w:numPr>
              <w:tabs>
                <w:tab w:val="num" w:pos="537"/>
              </w:tabs>
              <w:spacing w:line="264" w:lineRule="auto"/>
              <w:ind w:left="537" w:hanging="400"/>
              <w:jc w:val="left"/>
              <w:rPr>
                <w:bCs/>
                <w:sz w:val="18"/>
                <w:szCs w:val="18"/>
              </w:rPr>
            </w:pPr>
            <w:r>
              <w:rPr>
                <w:b/>
                <w:bCs/>
                <w:sz w:val="18"/>
                <w:szCs w:val="18"/>
              </w:rPr>
              <w:t xml:space="preserve">Login to SOAR and upload </w:t>
            </w:r>
            <w:r>
              <w:rPr>
                <w:bCs/>
                <w:sz w:val="18"/>
                <w:szCs w:val="18"/>
              </w:rPr>
              <w:t xml:space="preserve">this file from where you had saved it (from step 1), to the appropriate </w:t>
            </w:r>
            <w:r>
              <w:rPr>
                <w:bCs/>
                <w:i/>
                <w:iCs/>
                <w:sz w:val="18"/>
                <w:szCs w:val="18"/>
              </w:rPr>
              <w:t>Supporting documents</w:t>
            </w:r>
            <w:r>
              <w:rPr>
                <w:bCs/>
                <w:sz w:val="18"/>
                <w:szCs w:val="18"/>
              </w:rPr>
              <w:t xml:space="preserve"> section).</w:t>
            </w:r>
          </w:p>
        </w:tc>
      </w:tr>
    </w:tbl>
    <w:p w14:paraId="6D215105" w14:textId="77777777" w:rsidR="00A57574" w:rsidRDefault="00A57574" w:rsidP="00A57574"/>
    <w:p w14:paraId="24F58E26" w14:textId="3DB58A5C" w:rsidR="00864539" w:rsidRPr="001406F3" w:rsidRDefault="00864539" w:rsidP="000B419A">
      <w:pPr>
        <w:rPr>
          <w:b/>
          <w:bCs/>
        </w:rPr>
      </w:pPr>
      <w:r w:rsidRPr="001406F3">
        <w:rPr>
          <w:b/>
          <w:bCs/>
        </w:rPr>
        <w:t xml:space="preserve">The aim of this tool is to allow you to demonstrate that you are safe, up to date and fit to practice at what you do, particularly if you have an unusual or restricted scope of </w:t>
      </w:r>
      <w:r w:rsidR="00D23090" w:rsidRPr="001406F3">
        <w:rPr>
          <w:b/>
          <w:bCs/>
        </w:rPr>
        <w:t>practice</w:t>
      </w:r>
      <w:r w:rsidR="00D23090">
        <w:rPr>
          <w:b/>
          <w:bCs/>
        </w:rPr>
        <w:t xml:space="preserve"> or</w:t>
      </w:r>
      <w:r w:rsidRPr="001406F3">
        <w:rPr>
          <w:b/>
          <w:bCs/>
        </w:rPr>
        <w:t xml:space="preserve"> do a low volume of a particular scope of work. The tool </w:t>
      </w:r>
      <w:r>
        <w:rPr>
          <w:b/>
          <w:bCs/>
        </w:rPr>
        <w:t xml:space="preserve">helps </w:t>
      </w:r>
      <w:r w:rsidRPr="001406F3">
        <w:rPr>
          <w:b/>
          <w:bCs/>
        </w:rPr>
        <w:t xml:space="preserve">highlight areas of risk </w:t>
      </w:r>
      <w:r w:rsidR="000B419A">
        <w:rPr>
          <w:b/>
          <w:bCs/>
        </w:rPr>
        <w:t>(</w:t>
      </w:r>
      <w:r w:rsidRPr="001406F3">
        <w:rPr>
          <w:b/>
          <w:bCs/>
        </w:rPr>
        <w:t>and mitigation for those risks</w:t>
      </w:r>
      <w:r w:rsidR="000B419A">
        <w:rPr>
          <w:b/>
          <w:bCs/>
        </w:rPr>
        <w:t>).</w:t>
      </w:r>
    </w:p>
    <w:p w14:paraId="7B5B1DE5" w14:textId="77777777" w:rsidR="00864539" w:rsidRDefault="00864539" w:rsidP="00864539">
      <w:pPr>
        <w:rPr>
          <w:b/>
          <w:bCs/>
        </w:rPr>
      </w:pPr>
    </w:p>
    <w:p w14:paraId="7196CF14" w14:textId="4F878D2F" w:rsidR="00864539" w:rsidRPr="001406F3" w:rsidRDefault="00864539" w:rsidP="00864539">
      <w:pPr>
        <w:rPr>
          <w:b/>
          <w:bCs/>
        </w:rPr>
      </w:pPr>
      <w:r w:rsidRPr="001406F3">
        <w:rPr>
          <w:b/>
          <w:bCs/>
        </w:rPr>
        <w:t xml:space="preserve">Please upload this as a Quality Improvement Activity </w:t>
      </w:r>
      <w:r>
        <w:rPr>
          <w:b/>
          <w:bCs/>
        </w:rPr>
        <w:t xml:space="preserve">(QIA) </w:t>
      </w:r>
      <w:r w:rsidRPr="001406F3">
        <w:rPr>
          <w:b/>
          <w:bCs/>
        </w:rPr>
        <w:t xml:space="preserve">for your appraisal </w:t>
      </w:r>
      <w:r w:rsidR="000E52CB">
        <w:rPr>
          <w:b/>
          <w:bCs/>
        </w:rPr>
        <w:t>to</w:t>
      </w:r>
      <w:r w:rsidRPr="001406F3">
        <w:rPr>
          <w:b/>
          <w:bCs/>
        </w:rPr>
        <w:t xml:space="preserve"> </w:t>
      </w:r>
      <w:r w:rsidR="000E52CB">
        <w:rPr>
          <w:b/>
          <w:bCs/>
        </w:rPr>
        <w:t>help</w:t>
      </w:r>
      <w:r w:rsidRPr="001406F3">
        <w:rPr>
          <w:b/>
          <w:bCs/>
        </w:rPr>
        <w:t xml:space="preserve"> form the basis of a supportive and reflective discussion with your appraiser.</w:t>
      </w:r>
    </w:p>
    <w:p w14:paraId="419319E4" w14:textId="77777777" w:rsidR="00864539" w:rsidRDefault="00864539" w:rsidP="00864539"/>
    <w:p w14:paraId="05F40122" w14:textId="3D43C953" w:rsidR="00864539" w:rsidRDefault="00864539" w:rsidP="00864539">
      <w:pPr>
        <w:jc w:val="left"/>
      </w:pPr>
      <w:bookmarkStart w:id="0" w:name="_Hlk181952628"/>
      <w:r>
        <w:t>--- --- --- --- --- --- --- --- --- --- --- --- --- --- ------ --- --- --- --- --- --- --- --- --- --- --- --- --- --- --- --- --- ---</w:t>
      </w:r>
      <w:r>
        <w:t xml:space="preserve"> </w:t>
      </w:r>
      <w:r>
        <w:t>--- ---</w:t>
      </w:r>
      <w:r>
        <w:t xml:space="preserve"> </w:t>
      </w:r>
      <w:r>
        <w:t>---</w:t>
      </w:r>
    </w:p>
    <w:bookmarkEnd w:id="0"/>
    <w:p w14:paraId="11285FD2" w14:textId="77777777" w:rsidR="001406F3" w:rsidRDefault="001406F3" w:rsidP="00A575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25"/>
        <w:gridCol w:w="4223"/>
      </w:tblGrid>
      <w:tr w:rsidR="00E255D3" w:rsidRPr="001406F3" w14:paraId="3664BC87" w14:textId="77777777" w:rsidTr="00E255D3">
        <w:trPr>
          <w:cantSplit/>
        </w:trPr>
        <w:tc>
          <w:tcPr>
            <w:tcW w:w="961" w:type="pct"/>
            <w:tcMar>
              <w:top w:w="57" w:type="dxa"/>
              <w:left w:w="57" w:type="dxa"/>
              <w:bottom w:w="57" w:type="dxa"/>
              <w:right w:w="57" w:type="dxa"/>
            </w:tcMar>
          </w:tcPr>
          <w:p w14:paraId="54F0B163" w14:textId="77777777" w:rsidR="001406F3" w:rsidRPr="001406F3" w:rsidRDefault="001406F3" w:rsidP="001406F3">
            <w:pPr>
              <w:jc w:val="left"/>
              <w:rPr>
                <w:b/>
                <w:bCs/>
              </w:rPr>
            </w:pPr>
          </w:p>
        </w:tc>
        <w:tc>
          <w:tcPr>
            <w:tcW w:w="2020" w:type="pct"/>
            <w:tcMar>
              <w:top w:w="57" w:type="dxa"/>
              <w:left w:w="57" w:type="dxa"/>
              <w:bottom w:w="57" w:type="dxa"/>
              <w:right w:w="57" w:type="dxa"/>
            </w:tcMar>
          </w:tcPr>
          <w:p w14:paraId="30D2025A" w14:textId="77777777" w:rsidR="001406F3" w:rsidRPr="001406F3" w:rsidRDefault="001406F3" w:rsidP="001406F3">
            <w:pPr>
              <w:jc w:val="left"/>
              <w:rPr>
                <w:b/>
                <w:bCs/>
              </w:rPr>
            </w:pPr>
            <w:r w:rsidRPr="001406F3">
              <w:rPr>
                <w:b/>
                <w:bCs/>
              </w:rPr>
              <w:t>Factors affecting the perception of potential risk to patients</w:t>
            </w:r>
          </w:p>
        </w:tc>
        <w:tc>
          <w:tcPr>
            <w:tcW w:w="2020" w:type="pct"/>
            <w:tcMar>
              <w:top w:w="57" w:type="dxa"/>
              <w:left w:w="57" w:type="dxa"/>
              <w:bottom w:w="57" w:type="dxa"/>
              <w:right w:w="57" w:type="dxa"/>
            </w:tcMar>
          </w:tcPr>
          <w:p w14:paraId="03B0F2F1" w14:textId="77777777" w:rsidR="001406F3" w:rsidRPr="001406F3" w:rsidRDefault="001406F3" w:rsidP="001406F3">
            <w:pPr>
              <w:jc w:val="left"/>
              <w:rPr>
                <w:b/>
                <w:bCs/>
              </w:rPr>
            </w:pPr>
            <w:r w:rsidRPr="001406F3">
              <w:rPr>
                <w:b/>
                <w:bCs/>
              </w:rPr>
              <w:t>Appraisee comments</w:t>
            </w:r>
          </w:p>
        </w:tc>
      </w:tr>
      <w:tr w:rsidR="00E255D3" w14:paraId="20C1A3CB" w14:textId="77777777" w:rsidTr="00E255D3">
        <w:trPr>
          <w:cantSplit/>
        </w:trPr>
        <w:tc>
          <w:tcPr>
            <w:tcW w:w="961" w:type="pct"/>
            <w:tcMar>
              <w:top w:w="57" w:type="dxa"/>
              <w:left w:w="57" w:type="dxa"/>
              <w:bottom w:w="57" w:type="dxa"/>
              <w:right w:w="57" w:type="dxa"/>
            </w:tcMar>
          </w:tcPr>
          <w:p w14:paraId="51A14AA1" w14:textId="77777777" w:rsidR="001406F3" w:rsidRPr="001406F3" w:rsidRDefault="001406F3" w:rsidP="001406F3">
            <w:pPr>
              <w:jc w:val="left"/>
              <w:rPr>
                <w:b/>
                <w:bCs/>
              </w:rPr>
            </w:pPr>
            <w:r w:rsidRPr="001406F3">
              <w:rPr>
                <w:b/>
                <w:bCs/>
              </w:rPr>
              <w:t>VOLUME</w:t>
            </w:r>
          </w:p>
        </w:tc>
        <w:tc>
          <w:tcPr>
            <w:tcW w:w="2020" w:type="pct"/>
            <w:tcMar>
              <w:top w:w="57" w:type="dxa"/>
              <w:left w:w="57" w:type="dxa"/>
              <w:bottom w:w="57" w:type="dxa"/>
              <w:right w:w="57" w:type="dxa"/>
            </w:tcMar>
          </w:tcPr>
          <w:p w14:paraId="33B8D62F" w14:textId="77777777" w:rsidR="001406F3" w:rsidRDefault="001406F3" w:rsidP="001406F3">
            <w:pPr>
              <w:jc w:val="left"/>
            </w:pPr>
            <w:r>
              <w:t>How many clinical sessions have you done over the last 12 consecutive months? Exclude significant breaks such as maternity or sick leave</w:t>
            </w:r>
          </w:p>
        </w:tc>
        <w:tc>
          <w:tcPr>
            <w:tcW w:w="2020" w:type="pct"/>
            <w:tcMar>
              <w:top w:w="57" w:type="dxa"/>
              <w:left w:w="57" w:type="dxa"/>
              <w:bottom w:w="57" w:type="dxa"/>
              <w:right w:w="57" w:type="dxa"/>
            </w:tcMar>
          </w:tcPr>
          <w:p w14:paraId="54FD9ECB" w14:textId="77777777" w:rsidR="001406F3" w:rsidRDefault="001406F3" w:rsidP="001406F3">
            <w:pPr>
              <w:jc w:val="left"/>
            </w:pPr>
          </w:p>
        </w:tc>
      </w:tr>
      <w:tr w:rsidR="00E255D3" w14:paraId="66E33FC8" w14:textId="77777777" w:rsidTr="00E255D3">
        <w:trPr>
          <w:cantSplit/>
        </w:trPr>
        <w:tc>
          <w:tcPr>
            <w:tcW w:w="961" w:type="pct"/>
            <w:tcMar>
              <w:top w:w="57" w:type="dxa"/>
              <w:left w:w="57" w:type="dxa"/>
              <w:bottom w:w="57" w:type="dxa"/>
              <w:right w:w="57" w:type="dxa"/>
            </w:tcMar>
          </w:tcPr>
          <w:p w14:paraId="3FB5789D" w14:textId="77777777" w:rsidR="001406F3" w:rsidRPr="001406F3" w:rsidRDefault="001406F3" w:rsidP="001406F3">
            <w:pPr>
              <w:jc w:val="left"/>
              <w:rPr>
                <w:b/>
                <w:bCs/>
              </w:rPr>
            </w:pPr>
            <w:r w:rsidRPr="001406F3">
              <w:rPr>
                <w:b/>
                <w:bCs/>
              </w:rPr>
              <w:t>SPREAD</w:t>
            </w:r>
          </w:p>
        </w:tc>
        <w:tc>
          <w:tcPr>
            <w:tcW w:w="2020" w:type="pct"/>
            <w:tcMar>
              <w:top w:w="57" w:type="dxa"/>
              <w:left w:w="57" w:type="dxa"/>
              <w:bottom w:w="57" w:type="dxa"/>
              <w:right w:w="57" w:type="dxa"/>
            </w:tcMar>
          </w:tcPr>
          <w:p w14:paraId="2FE0FF05" w14:textId="77777777" w:rsidR="001406F3" w:rsidRDefault="001406F3" w:rsidP="001406F3">
            <w:pPr>
              <w:jc w:val="left"/>
            </w:pPr>
            <w:r>
              <w:t>Is your clinical work evenly spread throughout the year or do you regularly have significant breaks (&gt;6 weeks)? Describe your working patterns</w:t>
            </w:r>
          </w:p>
        </w:tc>
        <w:tc>
          <w:tcPr>
            <w:tcW w:w="2020" w:type="pct"/>
            <w:tcMar>
              <w:top w:w="57" w:type="dxa"/>
              <w:left w:w="57" w:type="dxa"/>
              <w:bottom w:w="57" w:type="dxa"/>
              <w:right w:w="57" w:type="dxa"/>
            </w:tcMar>
          </w:tcPr>
          <w:p w14:paraId="65A43071" w14:textId="77777777" w:rsidR="001406F3" w:rsidRDefault="001406F3" w:rsidP="001406F3">
            <w:pPr>
              <w:jc w:val="left"/>
            </w:pPr>
          </w:p>
        </w:tc>
      </w:tr>
      <w:tr w:rsidR="00E255D3" w14:paraId="5C06E2C9" w14:textId="77777777" w:rsidTr="00E255D3">
        <w:trPr>
          <w:cantSplit/>
        </w:trPr>
        <w:tc>
          <w:tcPr>
            <w:tcW w:w="961" w:type="pct"/>
            <w:tcMar>
              <w:top w:w="57" w:type="dxa"/>
              <w:left w:w="57" w:type="dxa"/>
              <w:bottom w:w="57" w:type="dxa"/>
              <w:right w:w="57" w:type="dxa"/>
            </w:tcMar>
          </w:tcPr>
          <w:p w14:paraId="3712C89A" w14:textId="77777777" w:rsidR="001406F3" w:rsidRPr="001406F3" w:rsidRDefault="001406F3" w:rsidP="001406F3">
            <w:pPr>
              <w:jc w:val="left"/>
              <w:rPr>
                <w:b/>
                <w:bCs/>
              </w:rPr>
            </w:pPr>
            <w:r w:rsidRPr="001406F3">
              <w:rPr>
                <w:b/>
                <w:bCs/>
              </w:rPr>
              <w:t>EXPERIENCE</w:t>
            </w:r>
          </w:p>
        </w:tc>
        <w:tc>
          <w:tcPr>
            <w:tcW w:w="2020" w:type="pct"/>
            <w:tcMar>
              <w:top w:w="57" w:type="dxa"/>
              <w:left w:w="57" w:type="dxa"/>
              <w:bottom w:w="57" w:type="dxa"/>
              <w:right w:w="57" w:type="dxa"/>
            </w:tcMar>
          </w:tcPr>
          <w:p w14:paraId="66A699D4" w14:textId="77777777" w:rsidR="001406F3" w:rsidRDefault="001406F3" w:rsidP="001406F3">
            <w:pPr>
              <w:jc w:val="left"/>
            </w:pPr>
            <w:r>
              <w:t>How long have you been working in your main clinical role?</w:t>
            </w:r>
          </w:p>
        </w:tc>
        <w:tc>
          <w:tcPr>
            <w:tcW w:w="2020" w:type="pct"/>
            <w:tcMar>
              <w:top w:w="57" w:type="dxa"/>
              <w:left w:w="57" w:type="dxa"/>
              <w:bottom w:w="57" w:type="dxa"/>
              <w:right w:w="57" w:type="dxa"/>
            </w:tcMar>
          </w:tcPr>
          <w:p w14:paraId="20684AB6" w14:textId="77777777" w:rsidR="001406F3" w:rsidRDefault="001406F3" w:rsidP="001406F3">
            <w:pPr>
              <w:jc w:val="left"/>
            </w:pPr>
          </w:p>
        </w:tc>
      </w:tr>
      <w:tr w:rsidR="00E255D3" w14:paraId="7F988136" w14:textId="77777777" w:rsidTr="00E255D3">
        <w:trPr>
          <w:cantSplit/>
        </w:trPr>
        <w:tc>
          <w:tcPr>
            <w:tcW w:w="961" w:type="pct"/>
            <w:tcMar>
              <w:top w:w="57" w:type="dxa"/>
              <w:left w:w="57" w:type="dxa"/>
              <w:bottom w:w="57" w:type="dxa"/>
              <w:right w:w="57" w:type="dxa"/>
            </w:tcMar>
          </w:tcPr>
          <w:p w14:paraId="0F371B7B" w14:textId="77777777" w:rsidR="001406F3" w:rsidRPr="001406F3" w:rsidRDefault="001406F3" w:rsidP="001406F3">
            <w:pPr>
              <w:jc w:val="left"/>
              <w:rPr>
                <w:b/>
                <w:bCs/>
              </w:rPr>
            </w:pPr>
            <w:r w:rsidRPr="001406F3">
              <w:rPr>
                <w:b/>
                <w:bCs/>
              </w:rPr>
              <w:t>OVERLAP WITH OTHER ROLES</w:t>
            </w:r>
          </w:p>
        </w:tc>
        <w:tc>
          <w:tcPr>
            <w:tcW w:w="2020" w:type="pct"/>
            <w:tcMar>
              <w:top w:w="57" w:type="dxa"/>
              <w:left w:w="57" w:type="dxa"/>
              <w:bottom w:w="57" w:type="dxa"/>
              <w:right w:w="57" w:type="dxa"/>
            </w:tcMar>
          </w:tcPr>
          <w:p w14:paraId="5025E4B8" w14:textId="77777777" w:rsidR="001406F3" w:rsidRDefault="001406F3" w:rsidP="001406F3">
            <w:pPr>
              <w:jc w:val="left"/>
            </w:pPr>
            <w:r>
              <w:t>Do you have other roles and to what extent do they overlap with your clinical role? Do they include clinical work and if so what kind?</w:t>
            </w:r>
          </w:p>
        </w:tc>
        <w:tc>
          <w:tcPr>
            <w:tcW w:w="2020" w:type="pct"/>
            <w:tcMar>
              <w:top w:w="57" w:type="dxa"/>
              <w:left w:w="57" w:type="dxa"/>
              <w:bottom w:w="57" w:type="dxa"/>
              <w:right w:w="57" w:type="dxa"/>
            </w:tcMar>
          </w:tcPr>
          <w:p w14:paraId="58C45909" w14:textId="77777777" w:rsidR="001406F3" w:rsidRDefault="001406F3" w:rsidP="001406F3">
            <w:pPr>
              <w:jc w:val="left"/>
            </w:pPr>
          </w:p>
        </w:tc>
      </w:tr>
      <w:tr w:rsidR="00E255D3" w14:paraId="56DE1F64" w14:textId="77777777" w:rsidTr="00E255D3">
        <w:trPr>
          <w:cantSplit/>
        </w:trPr>
        <w:tc>
          <w:tcPr>
            <w:tcW w:w="961" w:type="pct"/>
            <w:tcMar>
              <w:top w:w="57" w:type="dxa"/>
              <w:left w:w="57" w:type="dxa"/>
              <w:bottom w:w="57" w:type="dxa"/>
              <w:right w:w="57" w:type="dxa"/>
            </w:tcMar>
          </w:tcPr>
          <w:p w14:paraId="18A1F7BF" w14:textId="77777777" w:rsidR="001406F3" w:rsidRPr="001406F3" w:rsidRDefault="001406F3" w:rsidP="001406F3">
            <w:pPr>
              <w:jc w:val="left"/>
              <w:rPr>
                <w:b/>
                <w:bCs/>
              </w:rPr>
            </w:pPr>
            <w:r w:rsidRPr="001406F3">
              <w:rPr>
                <w:b/>
                <w:bCs/>
              </w:rPr>
              <w:t>DURATION OF LOW VOLUME WORK</w:t>
            </w:r>
          </w:p>
        </w:tc>
        <w:tc>
          <w:tcPr>
            <w:tcW w:w="2020" w:type="pct"/>
            <w:tcMar>
              <w:top w:w="57" w:type="dxa"/>
              <w:left w:w="57" w:type="dxa"/>
              <w:bottom w:w="57" w:type="dxa"/>
              <w:right w:w="57" w:type="dxa"/>
            </w:tcMar>
          </w:tcPr>
          <w:p w14:paraId="18AA0912" w14:textId="2D56E3DF" w:rsidR="001406F3" w:rsidRDefault="001406F3" w:rsidP="001406F3">
            <w:pPr>
              <w:jc w:val="left"/>
            </w:pPr>
            <w:r>
              <w:t>How long have you been working at the current volume</w:t>
            </w:r>
            <w:r w:rsidR="00E255D3">
              <w:t>?  W</w:t>
            </w:r>
            <w:r>
              <w:t xml:space="preserve">hat are your </w:t>
            </w:r>
            <w:proofErr w:type="gramStart"/>
            <w:r>
              <w:t>future plans</w:t>
            </w:r>
            <w:proofErr w:type="gramEnd"/>
            <w:r>
              <w:t xml:space="preserve"> </w:t>
            </w:r>
            <w:r w:rsidR="00E255D3">
              <w:t>regarding</w:t>
            </w:r>
            <w:r>
              <w:t xml:space="preserve"> volume of clinical work?</w:t>
            </w:r>
          </w:p>
        </w:tc>
        <w:tc>
          <w:tcPr>
            <w:tcW w:w="2020" w:type="pct"/>
            <w:tcMar>
              <w:top w:w="57" w:type="dxa"/>
              <w:left w:w="57" w:type="dxa"/>
              <w:bottom w:w="57" w:type="dxa"/>
              <w:right w:w="57" w:type="dxa"/>
            </w:tcMar>
          </w:tcPr>
          <w:p w14:paraId="4E2AB13C" w14:textId="77777777" w:rsidR="001406F3" w:rsidRDefault="001406F3" w:rsidP="001406F3">
            <w:pPr>
              <w:jc w:val="left"/>
            </w:pPr>
          </w:p>
        </w:tc>
      </w:tr>
      <w:tr w:rsidR="00E255D3" w14:paraId="4A52E8F1" w14:textId="77777777" w:rsidTr="00E255D3">
        <w:trPr>
          <w:cantSplit/>
        </w:trPr>
        <w:tc>
          <w:tcPr>
            <w:tcW w:w="961" w:type="pct"/>
            <w:tcMar>
              <w:top w:w="57" w:type="dxa"/>
              <w:left w:w="57" w:type="dxa"/>
              <w:bottom w:w="57" w:type="dxa"/>
              <w:right w:w="57" w:type="dxa"/>
            </w:tcMar>
          </w:tcPr>
          <w:p w14:paraId="22671BF1" w14:textId="77777777" w:rsidR="001406F3" w:rsidRPr="001406F3" w:rsidRDefault="001406F3" w:rsidP="001406F3">
            <w:pPr>
              <w:jc w:val="left"/>
              <w:rPr>
                <w:b/>
                <w:bCs/>
              </w:rPr>
            </w:pPr>
            <w:r w:rsidRPr="001406F3">
              <w:rPr>
                <w:b/>
                <w:bCs/>
              </w:rPr>
              <w:t>SCOPE OF PRACTICE</w:t>
            </w:r>
          </w:p>
        </w:tc>
        <w:tc>
          <w:tcPr>
            <w:tcW w:w="2020" w:type="pct"/>
            <w:tcMar>
              <w:top w:w="57" w:type="dxa"/>
              <w:left w:w="57" w:type="dxa"/>
              <w:bottom w:w="57" w:type="dxa"/>
              <w:right w:w="57" w:type="dxa"/>
            </w:tcMar>
          </w:tcPr>
          <w:p w14:paraId="68A7B381" w14:textId="77777777" w:rsidR="001406F3" w:rsidRDefault="001406F3" w:rsidP="001406F3">
            <w:pPr>
              <w:jc w:val="left"/>
            </w:pPr>
            <w:r>
              <w:t>What is the nature of your clinical role and is it restricted in any way?</w:t>
            </w:r>
          </w:p>
        </w:tc>
        <w:tc>
          <w:tcPr>
            <w:tcW w:w="2020" w:type="pct"/>
            <w:tcMar>
              <w:top w:w="57" w:type="dxa"/>
              <w:left w:w="57" w:type="dxa"/>
              <w:bottom w:w="57" w:type="dxa"/>
              <w:right w:w="57" w:type="dxa"/>
            </w:tcMar>
          </w:tcPr>
          <w:p w14:paraId="049E5C98" w14:textId="77777777" w:rsidR="001406F3" w:rsidRDefault="001406F3" w:rsidP="001406F3">
            <w:pPr>
              <w:jc w:val="left"/>
            </w:pPr>
          </w:p>
        </w:tc>
      </w:tr>
      <w:tr w:rsidR="00E255D3" w14:paraId="1D0AB598" w14:textId="77777777" w:rsidTr="00E255D3">
        <w:trPr>
          <w:cantSplit/>
        </w:trPr>
        <w:tc>
          <w:tcPr>
            <w:tcW w:w="961" w:type="pct"/>
            <w:tcMar>
              <w:top w:w="57" w:type="dxa"/>
              <w:left w:w="57" w:type="dxa"/>
              <w:bottom w:w="57" w:type="dxa"/>
              <w:right w:w="57" w:type="dxa"/>
            </w:tcMar>
          </w:tcPr>
          <w:p w14:paraId="69BF4874" w14:textId="77777777" w:rsidR="001406F3" w:rsidRPr="001406F3" w:rsidRDefault="001406F3" w:rsidP="001406F3">
            <w:pPr>
              <w:jc w:val="left"/>
              <w:rPr>
                <w:b/>
                <w:bCs/>
              </w:rPr>
            </w:pPr>
            <w:r w:rsidRPr="001406F3">
              <w:rPr>
                <w:b/>
                <w:bCs/>
              </w:rPr>
              <w:lastRenderedPageBreak/>
              <w:t>BENCHMARKING, INTEGRATION &amp; SUPPORT</w:t>
            </w:r>
          </w:p>
        </w:tc>
        <w:tc>
          <w:tcPr>
            <w:tcW w:w="2020" w:type="pct"/>
            <w:tcMar>
              <w:top w:w="57" w:type="dxa"/>
              <w:left w:w="57" w:type="dxa"/>
              <w:bottom w:w="57" w:type="dxa"/>
              <w:right w:w="57" w:type="dxa"/>
            </w:tcMar>
          </w:tcPr>
          <w:p w14:paraId="6A4B8159" w14:textId="77777777" w:rsidR="001406F3" w:rsidRDefault="001406F3" w:rsidP="001406F3">
            <w:pPr>
              <w:jc w:val="left"/>
            </w:pPr>
            <w:r>
              <w:t>Are you able to compare your own practice with that of your peers?</w:t>
            </w:r>
          </w:p>
          <w:p w14:paraId="6DAE3328" w14:textId="77777777" w:rsidR="001406F3" w:rsidRDefault="001406F3" w:rsidP="001406F3">
            <w:pPr>
              <w:jc w:val="left"/>
            </w:pPr>
            <w:r>
              <w:t>Do you receive organisational data on your activity which compares you to your peers?</w:t>
            </w:r>
          </w:p>
          <w:p w14:paraId="4EED8116" w14:textId="77777777" w:rsidR="001406F3" w:rsidRDefault="001406F3" w:rsidP="001406F3">
            <w:pPr>
              <w:jc w:val="left"/>
            </w:pPr>
            <w:r>
              <w:t>Do you meet regularly with your peers to discuss your work?</w:t>
            </w:r>
          </w:p>
          <w:p w14:paraId="087E1711" w14:textId="77777777" w:rsidR="001406F3" w:rsidRDefault="001406F3" w:rsidP="001406F3">
            <w:pPr>
              <w:jc w:val="left"/>
            </w:pPr>
            <w:r>
              <w:t>Do you have easy access to support and advice from you peers?</w:t>
            </w:r>
          </w:p>
        </w:tc>
        <w:tc>
          <w:tcPr>
            <w:tcW w:w="2020" w:type="pct"/>
            <w:tcMar>
              <w:top w:w="57" w:type="dxa"/>
              <w:left w:w="57" w:type="dxa"/>
              <w:bottom w:w="57" w:type="dxa"/>
              <w:right w:w="57" w:type="dxa"/>
            </w:tcMar>
          </w:tcPr>
          <w:p w14:paraId="68479421" w14:textId="77777777" w:rsidR="001406F3" w:rsidRDefault="001406F3" w:rsidP="001406F3">
            <w:pPr>
              <w:jc w:val="left"/>
            </w:pPr>
          </w:p>
        </w:tc>
      </w:tr>
      <w:tr w:rsidR="00E255D3" w14:paraId="230CD70B" w14:textId="77777777" w:rsidTr="00E255D3">
        <w:trPr>
          <w:cantSplit/>
        </w:trPr>
        <w:tc>
          <w:tcPr>
            <w:tcW w:w="961" w:type="pct"/>
            <w:tcMar>
              <w:top w:w="57" w:type="dxa"/>
              <w:left w:w="57" w:type="dxa"/>
              <w:bottom w:w="57" w:type="dxa"/>
              <w:right w:w="57" w:type="dxa"/>
            </w:tcMar>
          </w:tcPr>
          <w:p w14:paraId="3EE54882" w14:textId="77777777" w:rsidR="001406F3" w:rsidRPr="001406F3" w:rsidRDefault="001406F3" w:rsidP="001406F3">
            <w:pPr>
              <w:jc w:val="left"/>
              <w:rPr>
                <w:b/>
                <w:bCs/>
              </w:rPr>
            </w:pPr>
            <w:r w:rsidRPr="001406F3">
              <w:rPr>
                <w:b/>
                <w:bCs/>
              </w:rPr>
              <w:t>PERSONAL APPROACH TO RISK</w:t>
            </w:r>
          </w:p>
        </w:tc>
        <w:tc>
          <w:tcPr>
            <w:tcW w:w="2020" w:type="pct"/>
            <w:tcMar>
              <w:top w:w="57" w:type="dxa"/>
              <w:left w:w="57" w:type="dxa"/>
              <w:bottom w:w="57" w:type="dxa"/>
              <w:right w:w="57" w:type="dxa"/>
            </w:tcMar>
          </w:tcPr>
          <w:p w14:paraId="7D1B7738" w14:textId="77777777" w:rsidR="001406F3" w:rsidRDefault="001406F3" w:rsidP="001406F3">
            <w:pPr>
              <w:jc w:val="left"/>
            </w:pPr>
            <w:r>
              <w:t>How do you limit the impact of your professional working arrangements on clinical risk to your patients?</w:t>
            </w:r>
          </w:p>
          <w:p w14:paraId="21B990F0" w14:textId="77777777" w:rsidR="001406F3" w:rsidRDefault="001406F3" w:rsidP="001406F3">
            <w:pPr>
              <w:jc w:val="left"/>
            </w:pPr>
            <w:r>
              <w:t>What arrangements do you have in place to stay within the boundaries of your competence?</w:t>
            </w:r>
          </w:p>
          <w:p w14:paraId="66FA08BF" w14:textId="480F225C" w:rsidR="001406F3" w:rsidRDefault="001406F3" w:rsidP="001406F3">
            <w:pPr>
              <w:jc w:val="left"/>
            </w:pPr>
            <w:r>
              <w:t>W</w:t>
            </w:r>
            <w:r w:rsidR="00E255D3">
              <w:t>hat</w:t>
            </w:r>
            <w:r>
              <w:t xml:space="preserve"> actions do you take to ensure you have access to adequate induction and systems information?</w:t>
            </w:r>
          </w:p>
          <w:p w14:paraId="212E851E" w14:textId="3D5FBED8" w:rsidR="001406F3" w:rsidRDefault="001406F3" w:rsidP="001406F3">
            <w:pPr>
              <w:jc w:val="left"/>
            </w:pPr>
            <w:r>
              <w:t xml:space="preserve">How do you ensure you are informed promptly of complaints and how </w:t>
            </w:r>
            <w:r w:rsidR="00E255D3">
              <w:t>are</w:t>
            </w:r>
            <w:r>
              <w:t xml:space="preserve"> these </w:t>
            </w:r>
            <w:r w:rsidR="00E255D3">
              <w:t xml:space="preserve">reported </w:t>
            </w:r>
            <w:r>
              <w:t>to the organisations you work in?</w:t>
            </w:r>
          </w:p>
        </w:tc>
        <w:tc>
          <w:tcPr>
            <w:tcW w:w="2020" w:type="pct"/>
            <w:tcMar>
              <w:top w:w="57" w:type="dxa"/>
              <w:left w:w="57" w:type="dxa"/>
              <w:bottom w:w="57" w:type="dxa"/>
              <w:right w:w="57" w:type="dxa"/>
            </w:tcMar>
          </w:tcPr>
          <w:p w14:paraId="10B5A1CC" w14:textId="77777777" w:rsidR="001406F3" w:rsidRDefault="001406F3" w:rsidP="001406F3">
            <w:pPr>
              <w:jc w:val="left"/>
            </w:pPr>
          </w:p>
        </w:tc>
      </w:tr>
      <w:tr w:rsidR="00E255D3" w14:paraId="78528FCF" w14:textId="77777777" w:rsidTr="00E255D3">
        <w:trPr>
          <w:cantSplit/>
        </w:trPr>
        <w:tc>
          <w:tcPr>
            <w:tcW w:w="961" w:type="pct"/>
            <w:tcMar>
              <w:top w:w="57" w:type="dxa"/>
              <w:left w:w="57" w:type="dxa"/>
              <w:bottom w:w="57" w:type="dxa"/>
              <w:right w:w="57" w:type="dxa"/>
            </w:tcMar>
          </w:tcPr>
          <w:p w14:paraId="3EA282DC" w14:textId="77777777" w:rsidR="001406F3" w:rsidRPr="001406F3" w:rsidRDefault="001406F3" w:rsidP="001406F3">
            <w:pPr>
              <w:jc w:val="left"/>
              <w:rPr>
                <w:b/>
                <w:bCs/>
              </w:rPr>
            </w:pPr>
            <w:r w:rsidRPr="001406F3">
              <w:rPr>
                <w:b/>
                <w:bCs/>
              </w:rPr>
              <w:t>CPD</w:t>
            </w:r>
          </w:p>
        </w:tc>
        <w:tc>
          <w:tcPr>
            <w:tcW w:w="2020" w:type="pct"/>
            <w:tcMar>
              <w:top w:w="57" w:type="dxa"/>
              <w:left w:w="57" w:type="dxa"/>
              <w:bottom w:w="57" w:type="dxa"/>
              <w:right w:w="57" w:type="dxa"/>
            </w:tcMar>
          </w:tcPr>
          <w:p w14:paraId="7B82FECC" w14:textId="77777777" w:rsidR="001406F3" w:rsidRDefault="001406F3" w:rsidP="001406F3">
            <w:pPr>
              <w:jc w:val="left"/>
            </w:pPr>
            <w:r>
              <w:t>Describe how your approach to CPD helps to ensure you are up to date</w:t>
            </w:r>
          </w:p>
          <w:p w14:paraId="6B75BFE2" w14:textId="77777777" w:rsidR="001406F3" w:rsidRDefault="001406F3" w:rsidP="001406F3">
            <w:pPr>
              <w:jc w:val="left"/>
            </w:pPr>
            <w:r>
              <w:t>Does your CPD provide ongoing exposure to the breadth of your potential caseload such as to mitigate any reduction in experience?</w:t>
            </w:r>
          </w:p>
          <w:p w14:paraId="1F4F30F9" w14:textId="77777777" w:rsidR="001406F3" w:rsidRDefault="001406F3" w:rsidP="001406F3">
            <w:pPr>
              <w:jc w:val="left"/>
            </w:pPr>
            <w:r>
              <w:t>Do you access clinical exposure through learning groups or social media?</w:t>
            </w:r>
          </w:p>
          <w:p w14:paraId="3C167B47" w14:textId="77777777" w:rsidR="001406F3" w:rsidRDefault="001406F3" w:rsidP="001406F3">
            <w:pPr>
              <w:jc w:val="left"/>
            </w:pPr>
            <w:r>
              <w:t xml:space="preserve">Do you rely predominantly on advice from peers on site or are you able to confidently access up to date, authoritative </w:t>
            </w:r>
            <w:proofErr w:type="gramStart"/>
            <w:r>
              <w:t>factual information</w:t>
            </w:r>
            <w:proofErr w:type="gramEnd"/>
            <w:r>
              <w:t xml:space="preserve"> about clinical issues most of the time?</w:t>
            </w:r>
          </w:p>
        </w:tc>
        <w:tc>
          <w:tcPr>
            <w:tcW w:w="2020" w:type="pct"/>
            <w:tcMar>
              <w:top w:w="57" w:type="dxa"/>
              <w:left w:w="57" w:type="dxa"/>
              <w:bottom w:w="57" w:type="dxa"/>
              <w:right w:w="57" w:type="dxa"/>
            </w:tcMar>
          </w:tcPr>
          <w:p w14:paraId="45841CD2" w14:textId="77777777" w:rsidR="001406F3" w:rsidRDefault="001406F3" w:rsidP="001406F3">
            <w:pPr>
              <w:jc w:val="left"/>
            </w:pPr>
          </w:p>
        </w:tc>
      </w:tr>
      <w:tr w:rsidR="00E255D3" w14:paraId="71DFED80" w14:textId="77777777" w:rsidTr="00E255D3">
        <w:trPr>
          <w:cantSplit/>
        </w:trPr>
        <w:tc>
          <w:tcPr>
            <w:tcW w:w="961" w:type="pct"/>
            <w:tcMar>
              <w:top w:w="57" w:type="dxa"/>
              <w:left w:w="57" w:type="dxa"/>
              <w:bottom w:w="57" w:type="dxa"/>
              <w:right w:w="57" w:type="dxa"/>
            </w:tcMar>
          </w:tcPr>
          <w:p w14:paraId="1263EB24" w14:textId="77777777" w:rsidR="001406F3" w:rsidRPr="001406F3" w:rsidRDefault="001406F3" w:rsidP="001406F3">
            <w:pPr>
              <w:jc w:val="left"/>
              <w:rPr>
                <w:b/>
                <w:bCs/>
              </w:rPr>
            </w:pPr>
            <w:r w:rsidRPr="001406F3">
              <w:rPr>
                <w:b/>
                <w:bCs/>
              </w:rPr>
              <w:t>ACTIONS</w:t>
            </w:r>
          </w:p>
        </w:tc>
        <w:tc>
          <w:tcPr>
            <w:tcW w:w="2020" w:type="pct"/>
            <w:tcMar>
              <w:top w:w="57" w:type="dxa"/>
              <w:left w:w="57" w:type="dxa"/>
              <w:bottom w:w="57" w:type="dxa"/>
              <w:right w:w="57" w:type="dxa"/>
            </w:tcMar>
          </w:tcPr>
          <w:p w14:paraId="1E409022" w14:textId="77777777" w:rsidR="001406F3" w:rsidRDefault="001406F3" w:rsidP="001406F3">
            <w:pPr>
              <w:jc w:val="left"/>
            </w:pPr>
            <w:r>
              <w:t xml:space="preserve">What actions to you feel may be necessary to ensure you retain your competencies across your scope of work and support your development </w:t>
            </w:r>
          </w:p>
        </w:tc>
        <w:tc>
          <w:tcPr>
            <w:tcW w:w="2020" w:type="pct"/>
            <w:tcMar>
              <w:top w:w="57" w:type="dxa"/>
              <w:left w:w="57" w:type="dxa"/>
              <w:bottom w:w="57" w:type="dxa"/>
              <w:right w:w="57" w:type="dxa"/>
            </w:tcMar>
          </w:tcPr>
          <w:p w14:paraId="2DE629D7" w14:textId="77777777" w:rsidR="001406F3" w:rsidRDefault="001406F3" w:rsidP="001406F3">
            <w:pPr>
              <w:jc w:val="left"/>
            </w:pPr>
          </w:p>
        </w:tc>
      </w:tr>
    </w:tbl>
    <w:p w14:paraId="36A743E2" w14:textId="77777777" w:rsidR="001406F3" w:rsidRPr="00E255D3" w:rsidRDefault="001406F3" w:rsidP="00E255D3">
      <w:pPr>
        <w:rPr>
          <w:sz w:val="8"/>
          <w:szCs w:val="8"/>
        </w:rPr>
      </w:pPr>
    </w:p>
    <w:sectPr w:rsidR="001406F3" w:rsidRPr="00E255D3" w:rsidSect="00AC0DF1">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5F9E" w14:textId="77777777" w:rsidR="005B38E8" w:rsidRDefault="005B38E8">
      <w:r>
        <w:separator/>
      </w:r>
    </w:p>
  </w:endnote>
  <w:endnote w:type="continuationSeparator" w:id="0">
    <w:p w14:paraId="6641A539" w14:textId="77777777" w:rsidR="005B38E8" w:rsidRDefault="005B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9AA1" w14:textId="77777777" w:rsidR="000F0E21" w:rsidRDefault="000F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496F" w14:textId="4ECF49C5" w:rsidR="00AC3596" w:rsidRDefault="001E3B98" w:rsidP="00B21787">
    <w:pPr>
      <w:pStyle w:val="Footer"/>
      <w:ind w:firstLine="1980"/>
    </w:pPr>
    <w:r>
      <w:rPr>
        <w:noProof/>
      </w:rPr>
      <mc:AlternateContent>
        <mc:Choice Requires="wps">
          <w:drawing>
            <wp:anchor distT="0" distB="0" distL="114300" distR="114300" simplePos="0" relativeHeight="251657728" behindDoc="0" locked="0" layoutInCell="1" allowOverlap="1" wp14:anchorId="705890C5" wp14:editId="7FDFFBE4">
              <wp:simplePos x="0" y="0"/>
              <wp:positionH relativeFrom="column">
                <wp:posOffset>0</wp:posOffset>
              </wp:positionH>
              <wp:positionV relativeFrom="paragraph">
                <wp:posOffset>-36195</wp:posOffset>
              </wp:positionV>
              <wp:extent cx="6172200" cy="0"/>
              <wp:effectExtent l="9525" t="12700" r="9525" b="6350"/>
              <wp:wrapNone/>
              <wp:docPr id="168270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0DAB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" strokecolor="#969696"/>
          </w:pict>
        </mc:Fallback>
      </mc:AlternateContent>
    </w:r>
    <w:r>
      <w:rPr>
        <w:noProof/>
      </w:rPr>
      <w:drawing>
        <wp:anchor distT="0" distB="0" distL="114300" distR="114300" simplePos="0" relativeHeight="251656704" behindDoc="0" locked="0" layoutInCell="1" allowOverlap="1" wp14:anchorId="10B6D386" wp14:editId="29F487E9">
          <wp:simplePos x="0" y="0"/>
          <wp:positionH relativeFrom="column">
            <wp:align>left</wp:align>
          </wp:positionH>
          <wp:positionV relativeFrom="paragraph">
            <wp:posOffset>15240</wp:posOffset>
          </wp:positionV>
          <wp:extent cx="914400" cy="39306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596">
      <w:t>www.appraisal.nes.scot.nhs.uk</w:t>
    </w:r>
    <w:r w:rsidR="00AC3596">
      <w:tab/>
      <w:t xml:space="preserve">Page </w:t>
    </w:r>
    <w:r w:rsidR="00AC3596">
      <w:fldChar w:fldCharType="begin"/>
    </w:r>
    <w:r w:rsidR="00AC3596">
      <w:instrText xml:space="preserve">PAGE  </w:instrText>
    </w:r>
    <w:r w:rsidR="00AC3596">
      <w:fldChar w:fldCharType="separate"/>
    </w:r>
    <w:r w:rsidR="00216B2D">
      <w:rPr>
        <w:noProof/>
      </w:rPr>
      <w:t>1</w:t>
    </w:r>
    <w:r w:rsidR="00AC35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29B7" w14:textId="77777777" w:rsidR="000F0E21" w:rsidRDefault="000F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84A8" w14:textId="77777777" w:rsidR="005B38E8" w:rsidRDefault="005B38E8">
      <w:r>
        <w:separator/>
      </w:r>
    </w:p>
  </w:footnote>
  <w:footnote w:type="continuationSeparator" w:id="0">
    <w:p w14:paraId="63717547" w14:textId="77777777" w:rsidR="005B38E8" w:rsidRDefault="005B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ABB9" w14:textId="77777777" w:rsidR="000F0E21" w:rsidRDefault="000F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EDCC" w14:textId="4A83D899" w:rsidR="000F0E21" w:rsidRDefault="000F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3ED8" w14:textId="77777777" w:rsidR="000F0E21" w:rsidRDefault="000F0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FFFFFFFF"/>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D714D92"/>
    <w:multiLevelType w:val="hybridMultilevel"/>
    <w:tmpl w:val="FFFFFFFF"/>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90710421">
    <w:abstractNumId w:val="1"/>
  </w:num>
  <w:num w:numId="2" w16cid:durableId="1944678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drPath" w:val="C:\AQS\"/>
  </w:docVars>
  <w:rsids>
    <w:rsidRoot w:val="00C632C0"/>
    <w:rsid w:val="000049F5"/>
    <w:rsid w:val="0001420A"/>
    <w:rsid w:val="00015BE3"/>
    <w:rsid w:val="0003187F"/>
    <w:rsid w:val="00042A43"/>
    <w:rsid w:val="00045B3F"/>
    <w:rsid w:val="0005025E"/>
    <w:rsid w:val="00085A5D"/>
    <w:rsid w:val="00092F31"/>
    <w:rsid w:val="00095F74"/>
    <w:rsid w:val="00096025"/>
    <w:rsid w:val="00097AB3"/>
    <w:rsid w:val="000A404C"/>
    <w:rsid w:val="000A53CD"/>
    <w:rsid w:val="000A62F4"/>
    <w:rsid w:val="000B419A"/>
    <w:rsid w:val="000B478E"/>
    <w:rsid w:val="000C5FFB"/>
    <w:rsid w:val="000D52D7"/>
    <w:rsid w:val="000D7BAA"/>
    <w:rsid w:val="000E4289"/>
    <w:rsid w:val="000E52CB"/>
    <w:rsid w:val="000E745E"/>
    <w:rsid w:val="000F0E21"/>
    <w:rsid w:val="000F17AA"/>
    <w:rsid w:val="00100CC3"/>
    <w:rsid w:val="00103753"/>
    <w:rsid w:val="00107D75"/>
    <w:rsid w:val="00115498"/>
    <w:rsid w:val="00123F4F"/>
    <w:rsid w:val="001251EB"/>
    <w:rsid w:val="001331EB"/>
    <w:rsid w:val="001406F3"/>
    <w:rsid w:val="001416D4"/>
    <w:rsid w:val="00152A4C"/>
    <w:rsid w:val="0015437C"/>
    <w:rsid w:val="00164D97"/>
    <w:rsid w:val="00172EBA"/>
    <w:rsid w:val="00181758"/>
    <w:rsid w:val="00186361"/>
    <w:rsid w:val="00192009"/>
    <w:rsid w:val="001B4B69"/>
    <w:rsid w:val="001C2715"/>
    <w:rsid w:val="001C33A1"/>
    <w:rsid w:val="001C7E48"/>
    <w:rsid w:val="001D0574"/>
    <w:rsid w:val="001D479B"/>
    <w:rsid w:val="001E2EA0"/>
    <w:rsid w:val="001E3B98"/>
    <w:rsid w:val="001F71CA"/>
    <w:rsid w:val="0020524B"/>
    <w:rsid w:val="00207968"/>
    <w:rsid w:val="00215550"/>
    <w:rsid w:val="00216B2D"/>
    <w:rsid w:val="0021773E"/>
    <w:rsid w:val="00220D23"/>
    <w:rsid w:val="00221D7D"/>
    <w:rsid w:val="00224872"/>
    <w:rsid w:val="002278A4"/>
    <w:rsid w:val="002302B3"/>
    <w:rsid w:val="00230E51"/>
    <w:rsid w:val="002336DF"/>
    <w:rsid w:val="002350A3"/>
    <w:rsid w:val="00243426"/>
    <w:rsid w:val="00246641"/>
    <w:rsid w:val="00250B08"/>
    <w:rsid w:val="0025190A"/>
    <w:rsid w:val="00253323"/>
    <w:rsid w:val="00256950"/>
    <w:rsid w:val="00262D0B"/>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3041C"/>
    <w:rsid w:val="00332B09"/>
    <w:rsid w:val="00352604"/>
    <w:rsid w:val="00354516"/>
    <w:rsid w:val="003562B8"/>
    <w:rsid w:val="00366685"/>
    <w:rsid w:val="003675BA"/>
    <w:rsid w:val="0037116A"/>
    <w:rsid w:val="00374C45"/>
    <w:rsid w:val="00386DDD"/>
    <w:rsid w:val="0039491F"/>
    <w:rsid w:val="00395B71"/>
    <w:rsid w:val="003A2084"/>
    <w:rsid w:val="003A29D5"/>
    <w:rsid w:val="003B080B"/>
    <w:rsid w:val="003C1FEF"/>
    <w:rsid w:val="003D3CEB"/>
    <w:rsid w:val="003D6081"/>
    <w:rsid w:val="003E1F8A"/>
    <w:rsid w:val="003F234E"/>
    <w:rsid w:val="003F2610"/>
    <w:rsid w:val="003F643D"/>
    <w:rsid w:val="003F6587"/>
    <w:rsid w:val="00420386"/>
    <w:rsid w:val="00424E39"/>
    <w:rsid w:val="00425578"/>
    <w:rsid w:val="004276BE"/>
    <w:rsid w:val="00427F5C"/>
    <w:rsid w:val="00434903"/>
    <w:rsid w:val="00435404"/>
    <w:rsid w:val="0043543E"/>
    <w:rsid w:val="00441C4C"/>
    <w:rsid w:val="00454865"/>
    <w:rsid w:val="004864FA"/>
    <w:rsid w:val="00494514"/>
    <w:rsid w:val="00496B9D"/>
    <w:rsid w:val="00496FB8"/>
    <w:rsid w:val="004A2937"/>
    <w:rsid w:val="004A48FC"/>
    <w:rsid w:val="004B0DA2"/>
    <w:rsid w:val="004C19CE"/>
    <w:rsid w:val="004C6A4A"/>
    <w:rsid w:val="004F0F13"/>
    <w:rsid w:val="00500677"/>
    <w:rsid w:val="005028D8"/>
    <w:rsid w:val="0050348A"/>
    <w:rsid w:val="00503776"/>
    <w:rsid w:val="00503F8D"/>
    <w:rsid w:val="00506D00"/>
    <w:rsid w:val="005110B5"/>
    <w:rsid w:val="00517935"/>
    <w:rsid w:val="00532D7D"/>
    <w:rsid w:val="00543F79"/>
    <w:rsid w:val="00555DC1"/>
    <w:rsid w:val="00571E14"/>
    <w:rsid w:val="00581C6E"/>
    <w:rsid w:val="00593D67"/>
    <w:rsid w:val="00596418"/>
    <w:rsid w:val="00597068"/>
    <w:rsid w:val="00597D33"/>
    <w:rsid w:val="00597E0E"/>
    <w:rsid w:val="005A3E53"/>
    <w:rsid w:val="005A40CD"/>
    <w:rsid w:val="005B38E8"/>
    <w:rsid w:val="005B459D"/>
    <w:rsid w:val="005C1F40"/>
    <w:rsid w:val="005C584C"/>
    <w:rsid w:val="005C58AE"/>
    <w:rsid w:val="005D5EB0"/>
    <w:rsid w:val="005F01C0"/>
    <w:rsid w:val="005F5274"/>
    <w:rsid w:val="005F5C2B"/>
    <w:rsid w:val="005F7A05"/>
    <w:rsid w:val="006220C5"/>
    <w:rsid w:val="0063630C"/>
    <w:rsid w:val="006376E0"/>
    <w:rsid w:val="00647098"/>
    <w:rsid w:val="00654046"/>
    <w:rsid w:val="00654F2E"/>
    <w:rsid w:val="0067163E"/>
    <w:rsid w:val="00676ED8"/>
    <w:rsid w:val="00693CCD"/>
    <w:rsid w:val="00697816"/>
    <w:rsid w:val="006A3585"/>
    <w:rsid w:val="006A4EBD"/>
    <w:rsid w:val="006D401B"/>
    <w:rsid w:val="006E4BC7"/>
    <w:rsid w:val="006F1FB3"/>
    <w:rsid w:val="00700625"/>
    <w:rsid w:val="0070462A"/>
    <w:rsid w:val="00705A2D"/>
    <w:rsid w:val="0072009E"/>
    <w:rsid w:val="00731F3D"/>
    <w:rsid w:val="0074323A"/>
    <w:rsid w:val="00744942"/>
    <w:rsid w:val="007547B6"/>
    <w:rsid w:val="00763CF6"/>
    <w:rsid w:val="007A37D3"/>
    <w:rsid w:val="007A3F44"/>
    <w:rsid w:val="007A6E96"/>
    <w:rsid w:val="007A7888"/>
    <w:rsid w:val="007B1E95"/>
    <w:rsid w:val="007B2F45"/>
    <w:rsid w:val="007B7558"/>
    <w:rsid w:val="007C3211"/>
    <w:rsid w:val="007C5E2D"/>
    <w:rsid w:val="007C6355"/>
    <w:rsid w:val="007D243A"/>
    <w:rsid w:val="007E7942"/>
    <w:rsid w:val="00820F79"/>
    <w:rsid w:val="008244CC"/>
    <w:rsid w:val="00824C48"/>
    <w:rsid w:val="00826575"/>
    <w:rsid w:val="008322A3"/>
    <w:rsid w:val="008326F7"/>
    <w:rsid w:val="008361A2"/>
    <w:rsid w:val="00841991"/>
    <w:rsid w:val="0084243A"/>
    <w:rsid w:val="008537DA"/>
    <w:rsid w:val="00857017"/>
    <w:rsid w:val="00864539"/>
    <w:rsid w:val="00874DEB"/>
    <w:rsid w:val="00875AAA"/>
    <w:rsid w:val="008856A1"/>
    <w:rsid w:val="008A0AC8"/>
    <w:rsid w:val="008A2456"/>
    <w:rsid w:val="008B7FE2"/>
    <w:rsid w:val="008C37F3"/>
    <w:rsid w:val="008C3DF6"/>
    <w:rsid w:val="008D0387"/>
    <w:rsid w:val="008D136B"/>
    <w:rsid w:val="008E08DD"/>
    <w:rsid w:val="008F4BE0"/>
    <w:rsid w:val="008F66E1"/>
    <w:rsid w:val="00902956"/>
    <w:rsid w:val="00920EFE"/>
    <w:rsid w:val="00955B08"/>
    <w:rsid w:val="00970E53"/>
    <w:rsid w:val="00973964"/>
    <w:rsid w:val="0097465D"/>
    <w:rsid w:val="00984499"/>
    <w:rsid w:val="00991379"/>
    <w:rsid w:val="00991413"/>
    <w:rsid w:val="00995EA0"/>
    <w:rsid w:val="009A3929"/>
    <w:rsid w:val="009B1FFF"/>
    <w:rsid w:val="009B2A94"/>
    <w:rsid w:val="009C1F36"/>
    <w:rsid w:val="009C21BC"/>
    <w:rsid w:val="009C5BAC"/>
    <w:rsid w:val="009C7D6B"/>
    <w:rsid w:val="009E287B"/>
    <w:rsid w:val="009E62F4"/>
    <w:rsid w:val="009E7EE7"/>
    <w:rsid w:val="009F4284"/>
    <w:rsid w:val="00A06AD5"/>
    <w:rsid w:val="00A123EA"/>
    <w:rsid w:val="00A23708"/>
    <w:rsid w:val="00A33272"/>
    <w:rsid w:val="00A37494"/>
    <w:rsid w:val="00A42758"/>
    <w:rsid w:val="00A46222"/>
    <w:rsid w:val="00A57574"/>
    <w:rsid w:val="00A65655"/>
    <w:rsid w:val="00A65857"/>
    <w:rsid w:val="00A6640C"/>
    <w:rsid w:val="00AB0791"/>
    <w:rsid w:val="00AB3809"/>
    <w:rsid w:val="00AC0DF1"/>
    <w:rsid w:val="00AC3596"/>
    <w:rsid w:val="00AC4537"/>
    <w:rsid w:val="00AD1247"/>
    <w:rsid w:val="00AD350F"/>
    <w:rsid w:val="00AD4D1E"/>
    <w:rsid w:val="00AF562F"/>
    <w:rsid w:val="00AF7F9A"/>
    <w:rsid w:val="00B00A64"/>
    <w:rsid w:val="00B00E41"/>
    <w:rsid w:val="00B03203"/>
    <w:rsid w:val="00B047B7"/>
    <w:rsid w:val="00B04AC2"/>
    <w:rsid w:val="00B12BFA"/>
    <w:rsid w:val="00B13F17"/>
    <w:rsid w:val="00B21787"/>
    <w:rsid w:val="00B23AF9"/>
    <w:rsid w:val="00B3057A"/>
    <w:rsid w:val="00B30BA9"/>
    <w:rsid w:val="00B427DB"/>
    <w:rsid w:val="00B623D5"/>
    <w:rsid w:val="00B7226B"/>
    <w:rsid w:val="00B85E65"/>
    <w:rsid w:val="00B971CE"/>
    <w:rsid w:val="00BA6FD4"/>
    <w:rsid w:val="00BC02F9"/>
    <w:rsid w:val="00BC37AA"/>
    <w:rsid w:val="00BC4BC8"/>
    <w:rsid w:val="00BE5EA7"/>
    <w:rsid w:val="00BE7B52"/>
    <w:rsid w:val="00BF0491"/>
    <w:rsid w:val="00BF05B2"/>
    <w:rsid w:val="00BF0814"/>
    <w:rsid w:val="00C02627"/>
    <w:rsid w:val="00C05050"/>
    <w:rsid w:val="00C106D1"/>
    <w:rsid w:val="00C24F4A"/>
    <w:rsid w:val="00C27530"/>
    <w:rsid w:val="00C3496D"/>
    <w:rsid w:val="00C34A0A"/>
    <w:rsid w:val="00C3595D"/>
    <w:rsid w:val="00C36AF3"/>
    <w:rsid w:val="00C51CBF"/>
    <w:rsid w:val="00C57A5F"/>
    <w:rsid w:val="00C632C0"/>
    <w:rsid w:val="00C653DB"/>
    <w:rsid w:val="00C661B2"/>
    <w:rsid w:val="00C7377C"/>
    <w:rsid w:val="00C761D5"/>
    <w:rsid w:val="00CA1FB8"/>
    <w:rsid w:val="00CB1024"/>
    <w:rsid w:val="00CB6983"/>
    <w:rsid w:val="00CC4743"/>
    <w:rsid w:val="00CF7A26"/>
    <w:rsid w:val="00D01EB8"/>
    <w:rsid w:val="00D05B56"/>
    <w:rsid w:val="00D20D9F"/>
    <w:rsid w:val="00D23090"/>
    <w:rsid w:val="00D23E07"/>
    <w:rsid w:val="00D27ED2"/>
    <w:rsid w:val="00D46A2E"/>
    <w:rsid w:val="00D742A4"/>
    <w:rsid w:val="00D814A0"/>
    <w:rsid w:val="00D8660E"/>
    <w:rsid w:val="00DA73E8"/>
    <w:rsid w:val="00DB58DC"/>
    <w:rsid w:val="00DD347B"/>
    <w:rsid w:val="00DD7791"/>
    <w:rsid w:val="00DD7DD6"/>
    <w:rsid w:val="00DE1D40"/>
    <w:rsid w:val="00DF17A1"/>
    <w:rsid w:val="00DF1887"/>
    <w:rsid w:val="00DF59A3"/>
    <w:rsid w:val="00E04BE9"/>
    <w:rsid w:val="00E12BF2"/>
    <w:rsid w:val="00E255D3"/>
    <w:rsid w:val="00E35475"/>
    <w:rsid w:val="00E37474"/>
    <w:rsid w:val="00E37A6C"/>
    <w:rsid w:val="00E4004A"/>
    <w:rsid w:val="00E415F9"/>
    <w:rsid w:val="00E501BC"/>
    <w:rsid w:val="00E523CB"/>
    <w:rsid w:val="00E57435"/>
    <w:rsid w:val="00E60CA4"/>
    <w:rsid w:val="00E62FA5"/>
    <w:rsid w:val="00E83FE9"/>
    <w:rsid w:val="00E84695"/>
    <w:rsid w:val="00E96555"/>
    <w:rsid w:val="00EA1123"/>
    <w:rsid w:val="00EA151B"/>
    <w:rsid w:val="00EB15D4"/>
    <w:rsid w:val="00EB6159"/>
    <w:rsid w:val="00ED4E2C"/>
    <w:rsid w:val="00EE713B"/>
    <w:rsid w:val="00EF0124"/>
    <w:rsid w:val="00EF2492"/>
    <w:rsid w:val="00F02CF4"/>
    <w:rsid w:val="00F0403D"/>
    <w:rsid w:val="00F04E67"/>
    <w:rsid w:val="00F348A6"/>
    <w:rsid w:val="00F35A60"/>
    <w:rsid w:val="00F4738C"/>
    <w:rsid w:val="00F530D5"/>
    <w:rsid w:val="00F755BB"/>
    <w:rsid w:val="00F75BD5"/>
    <w:rsid w:val="00F81D99"/>
    <w:rsid w:val="00F8387E"/>
    <w:rsid w:val="00F876C6"/>
    <w:rsid w:val="00F9399C"/>
    <w:rsid w:val="00FA3195"/>
    <w:rsid w:val="00FB55FB"/>
    <w:rsid w:val="00FB6807"/>
    <w:rsid w:val="00FB69C4"/>
    <w:rsid w:val="00FD735A"/>
    <w:rsid w:val="00FE117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F24CB3"/>
  <w14:defaultImageDpi w14:val="0"/>
  <w15:docId w15:val="{7B0E3656-2291-4A52-A4E6-9A1B693B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after="0" w:line="288" w:lineRule="auto"/>
      <w:jc w:val="both"/>
    </w:pPr>
    <w:rPr>
      <w:rFonts w:ascii="Arial" w:hAnsi="Arial"/>
      <w:szCs w:val="20"/>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after="0" w:line="288"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character" w:styleId="Hyperlink">
    <w:name w:val="Hyperlink"/>
    <w:basedOn w:val="DefaultParagraphFont"/>
    <w:uiPriority w:val="99"/>
    <w:rsid w:val="00B21787"/>
    <w:rPr>
      <w:rFonts w:cs="Times New Roman"/>
      <w:color w:val="0000FF"/>
      <w:u w:val="single"/>
    </w:rPr>
  </w:style>
  <w:style w:type="paragraph" w:styleId="BalloonText">
    <w:name w:val="Balloon Text"/>
    <w:basedOn w:val="Normal"/>
    <w:link w:val="BalloonTextChar"/>
    <w:uiPriority w:val="99"/>
    <w:semiHidden/>
    <w:rsid w:val="000E428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Reflective Template:  Continued Professional Development (CPD)</vt:lpstr>
    </vt:vector>
  </TitlesOfParts>
  <Company>NES</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Continued Professional Development (CPD)</dc:title>
  <dc:subject/>
  <dc:creator>WilliamL</dc:creator>
  <cp:keywords/>
  <dc:description/>
  <cp:lastModifiedBy>William Liu</cp:lastModifiedBy>
  <cp:revision>9</cp:revision>
  <dcterms:created xsi:type="dcterms:W3CDTF">2024-11-08T10:02:00Z</dcterms:created>
  <dcterms:modified xsi:type="dcterms:W3CDTF">2024-11-08T11:05:00Z</dcterms:modified>
</cp:coreProperties>
</file>